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D2205" w14:textId="360E0F60" w:rsidR="007006DB" w:rsidRDefault="007006DB" w:rsidP="007006DB">
      <w:pPr>
        <w:pStyle w:val="paragraph"/>
        <w:spacing w:before="0" w:beforeAutospacing="0" w:after="0" w:afterAutospacing="0"/>
        <w:textAlignment w:val="baseline"/>
        <w:rPr>
          <w:rStyle w:val="eop"/>
          <w:rFonts w:ascii="Calibri" w:hAnsi="Calibri" w:cs="Calibri"/>
          <w:sz w:val="32"/>
          <w:szCs w:val="32"/>
        </w:rPr>
      </w:pPr>
      <w:r>
        <w:rPr>
          <w:rStyle w:val="normaltextrun"/>
          <w:rFonts w:ascii="Calibri" w:hAnsi="Calibri" w:cs="Calibri"/>
          <w:b/>
          <w:bCs/>
          <w:sz w:val="32"/>
          <w:szCs w:val="32"/>
        </w:rPr>
        <w:t>Family and Medical Leave</w:t>
      </w:r>
      <w:r>
        <w:rPr>
          <w:rStyle w:val="eop"/>
          <w:rFonts w:ascii="Calibri" w:hAnsi="Calibri" w:cs="Calibri"/>
          <w:sz w:val="32"/>
          <w:szCs w:val="32"/>
        </w:rPr>
        <w:t> </w:t>
      </w:r>
      <w:r w:rsidR="005A0C71" w:rsidRPr="001F3006">
        <w:rPr>
          <w:rStyle w:val="eop"/>
          <w:rFonts w:ascii="Calibri" w:hAnsi="Calibri" w:cs="Calibri"/>
          <w:b/>
          <w:bCs/>
          <w:sz w:val="32"/>
          <w:szCs w:val="32"/>
        </w:rPr>
        <w:t>Act</w:t>
      </w:r>
    </w:p>
    <w:p w14:paraId="1BD25689" w14:textId="77777777" w:rsidR="00F7206A" w:rsidRDefault="00F7206A" w:rsidP="007006DB">
      <w:pPr>
        <w:pStyle w:val="paragraph"/>
        <w:spacing w:before="0" w:beforeAutospacing="0" w:after="0" w:afterAutospacing="0"/>
        <w:textAlignment w:val="baseline"/>
        <w:rPr>
          <w:rFonts w:ascii="Segoe UI" w:hAnsi="Segoe UI" w:cs="Segoe UI"/>
          <w:sz w:val="18"/>
          <w:szCs w:val="18"/>
        </w:rPr>
      </w:pPr>
    </w:p>
    <w:p w14:paraId="4D5F09FC" w14:textId="77777777" w:rsidR="007006DB" w:rsidRDefault="007006DB" w:rsidP="007006D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San Joaquin Valley College, Inc. complies with federal Family and Medical Leave Act (FMLA), which requires employers to grant unpaid leave of absence to qualified employees for certain medical and family related reasons up to twelve (12) weeks intermittently and/or continuously unless otherwise indicated. The company also abides by other federal, state and local leave of absence laws. Federal and state Family and Medical Leave and/or other leave types run concurrently unless otherwise managed by state requirements.</w:t>
      </w:r>
      <w:r>
        <w:rPr>
          <w:rStyle w:val="eop"/>
          <w:rFonts w:ascii="Calibri" w:hAnsi="Calibri" w:cs="Calibri"/>
        </w:rPr>
        <w:t> </w:t>
      </w:r>
    </w:p>
    <w:p w14:paraId="1F970712" w14:textId="77777777" w:rsidR="007006DB" w:rsidRDefault="007006DB" w:rsidP="007006DB">
      <w:pPr>
        <w:pStyle w:val="paragraph"/>
        <w:spacing w:before="0" w:beforeAutospacing="0" w:after="0" w:afterAutospacing="0"/>
        <w:textAlignment w:val="baseline"/>
        <w:rPr>
          <w:rStyle w:val="normaltextrun"/>
          <w:rFonts w:ascii="Calibri" w:hAnsi="Calibri" w:cs="Calibri"/>
          <w:color w:val="000000"/>
        </w:rPr>
      </w:pPr>
    </w:p>
    <w:p w14:paraId="76E82FE3" w14:textId="4FF4D2F4" w:rsidR="007006DB" w:rsidRDefault="007006DB" w:rsidP="007006D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Employee leave</w:t>
      </w:r>
      <w:r w:rsidR="002F70FA">
        <w:rPr>
          <w:rStyle w:val="normaltextrun"/>
          <w:rFonts w:ascii="Calibri" w:hAnsi="Calibri" w:cs="Calibri"/>
          <w:color w:val="000000"/>
        </w:rPr>
        <w:t>s</w:t>
      </w:r>
      <w:r>
        <w:rPr>
          <w:rStyle w:val="normaltextrun"/>
          <w:rFonts w:ascii="Calibri" w:hAnsi="Calibri" w:cs="Calibri"/>
          <w:color w:val="000000"/>
        </w:rPr>
        <w:t xml:space="preserve"> of absence requests</w:t>
      </w:r>
      <w:r w:rsidR="002F70FA">
        <w:rPr>
          <w:rStyle w:val="normaltextrun"/>
          <w:rFonts w:ascii="Calibri" w:hAnsi="Calibri" w:cs="Calibri"/>
          <w:color w:val="000000"/>
        </w:rPr>
        <w:t>, with the exception of a Personal Leave,</w:t>
      </w:r>
      <w:r>
        <w:rPr>
          <w:rStyle w:val="normaltextrun"/>
          <w:rFonts w:ascii="Calibri" w:hAnsi="Calibri" w:cs="Calibri"/>
          <w:color w:val="000000"/>
        </w:rPr>
        <w:t xml:space="preserve"> are processed through</w:t>
      </w:r>
      <w:r w:rsidR="002F70FA">
        <w:rPr>
          <w:rStyle w:val="normaltextrun"/>
          <w:rFonts w:ascii="Calibri" w:hAnsi="Calibri" w:cs="Calibri"/>
          <w:color w:val="000000"/>
        </w:rPr>
        <w:t xml:space="preserve"> SJVCi</w:t>
      </w:r>
      <w:r>
        <w:rPr>
          <w:rStyle w:val="normaltextrun"/>
          <w:rFonts w:ascii="Calibri" w:hAnsi="Calibri" w:cs="Calibri"/>
          <w:color w:val="000000"/>
        </w:rPr>
        <w:t>'s third-party administrator.</w:t>
      </w:r>
      <w:r>
        <w:rPr>
          <w:rStyle w:val="eop"/>
          <w:rFonts w:ascii="Calibri" w:hAnsi="Calibri" w:cs="Calibri"/>
        </w:rPr>
        <w:t> </w:t>
      </w:r>
    </w:p>
    <w:p w14:paraId="4268D705" w14:textId="77777777" w:rsidR="007006DB" w:rsidRDefault="007006DB" w:rsidP="007006DB">
      <w:pPr>
        <w:pStyle w:val="paragraph"/>
        <w:spacing w:before="0" w:beforeAutospacing="0" w:after="0" w:afterAutospacing="0"/>
        <w:textAlignment w:val="baseline"/>
        <w:rPr>
          <w:rFonts w:ascii="Segoe UI" w:hAnsi="Segoe UI" w:cs="Segoe UI"/>
          <w:sz w:val="18"/>
          <w:szCs w:val="18"/>
        </w:rPr>
      </w:pPr>
    </w:p>
    <w:p w14:paraId="4481FECA" w14:textId="3FB6D632" w:rsidR="007006DB" w:rsidRDefault="007006DB" w:rsidP="007006D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 xml:space="preserve">FMLA requires </w:t>
      </w:r>
      <w:r w:rsidR="005A0C71">
        <w:rPr>
          <w:rStyle w:val="normaltextrun"/>
          <w:rFonts w:ascii="Calibri" w:hAnsi="Calibri" w:cs="Calibri"/>
          <w:color w:val="000000"/>
        </w:rPr>
        <w:t>covered</w:t>
      </w:r>
      <w:r>
        <w:rPr>
          <w:rStyle w:val="normaltextrun"/>
          <w:rFonts w:ascii="Calibri" w:hAnsi="Calibri" w:cs="Calibri"/>
          <w:color w:val="000000"/>
        </w:rPr>
        <w:t xml:space="preserve"> employers with 50 or more employees</w:t>
      </w:r>
      <w:r w:rsidR="001F3006">
        <w:rPr>
          <w:rStyle w:val="normaltextrun"/>
          <w:rFonts w:ascii="Calibri" w:hAnsi="Calibri" w:cs="Calibri"/>
          <w:color w:val="000000"/>
        </w:rPr>
        <w:t xml:space="preserve"> </w:t>
      </w:r>
      <w:r>
        <w:rPr>
          <w:rStyle w:val="normaltextrun"/>
          <w:rFonts w:ascii="Calibri" w:hAnsi="Calibri" w:cs="Calibri"/>
          <w:color w:val="000000"/>
        </w:rPr>
        <w:t>to provide eligible employees up to 12 weeks of unpaid, job-protected leave in any 12-month period for certain family and medical reasons.  The 12-month period is a rolling period measured backward from the date an employee uses any FMLA leave, except for leaves to care for a covered servicemember with a serious illness or injury.  For those leaves, the leave entitlement is 26 weeks in a single 12-month period, measured forward from the date an employee first takes that type of leave.</w:t>
      </w:r>
      <w:r>
        <w:rPr>
          <w:rStyle w:val="eop"/>
          <w:rFonts w:ascii="Calibri" w:hAnsi="Calibri" w:cs="Calibri"/>
        </w:rPr>
        <w:t> </w:t>
      </w:r>
    </w:p>
    <w:p w14:paraId="64ED0453" w14:textId="77777777" w:rsidR="007006DB" w:rsidRDefault="007006DB" w:rsidP="007006DB">
      <w:pPr>
        <w:pStyle w:val="paragraph"/>
        <w:spacing w:before="0" w:beforeAutospacing="0" w:after="0" w:afterAutospacing="0"/>
        <w:textAlignment w:val="baseline"/>
        <w:rPr>
          <w:rFonts w:ascii="Segoe UI" w:hAnsi="Segoe UI" w:cs="Segoe UI"/>
          <w:sz w:val="18"/>
          <w:szCs w:val="18"/>
        </w:rPr>
      </w:pPr>
    </w:p>
    <w:p w14:paraId="42A0A815" w14:textId="285D01DA" w:rsidR="00435B7F" w:rsidRDefault="007006DB" w:rsidP="007006DB">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b/>
          <w:bCs/>
          <w:color w:val="000000"/>
        </w:rPr>
        <w:t>Basic Leave Entitlement</w:t>
      </w:r>
      <w:r>
        <w:rPr>
          <w:rStyle w:val="normaltextrun"/>
          <w:rFonts w:ascii="Calibri" w:hAnsi="Calibri" w:cs="Calibri"/>
          <w:color w:val="000000"/>
        </w:rPr>
        <w:t xml:space="preserve">  </w:t>
      </w:r>
    </w:p>
    <w:p w14:paraId="131CC1F8" w14:textId="77777777" w:rsidR="00435B7F" w:rsidRDefault="00435B7F" w:rsidP="007006DB">
      <w:pPr>
        <w:pStyle w:val="paragraph"/>
        <w:spacing w:before="0" w:beforeAutospacing="0" w:after="0" w:afterAutospacing="0"/>
        <w:textAlignment w:val="baseline"/>
        <w:rPr>
          <w:rStyle w:val="normaltextrun"/>
          <w:rFonts w:ascii="Calibri" w:hAnsi="Calibri" w:cs="Calibri"/>
          <w:color w:val="000000"/>
        </w:rPr>
      </w:pPr>
    </w:p>
    <w:p w14:paraId="4A1877CE" w14:textId="28EDCA86" w:rsidR="007006DB" w:rsidRDefault="007006DB" w:rsidP="007006D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FMLA requires covered employers to provide up to 12 weeks of unpaid, job-protected leave to eligible employees for the following reasons: (1) for incapacity due to pregnancy, prenatal medical care, or child birth; (2) to care for the employee’s child after birth or placement for adoption or foster care; (3) to care for the employee’s spouse,</w:t>
      </w:r>
      <w:r w:rsidR="005A0C71">
        <w:rPr>
          <w:rStyle w:val="normaltextrun"/>
          <w:rFonts w:ascii="Calibri" w:hAnsi="Calibri" w:cs="Calibri"/>
          <w:color w:val="000000"/>
        </w:rPr>
        <w:t xml:space="preserve"> registered domestic partner,</w:t>
      </w:r>
      <w:r>
        <w:rPr>
          <w:rStyle w:val="normaltextrun"/>
          <w:rFonts w:ascii="Calibri" w:hAnsi="Calibri" w:cs="Calibri"/>
          <w:color w:val="000000"/>
        </w:rPr>
        <w:t xml:space="preserve"> son or daughter, or parent who has a serious health condition; (4) for a serious health condition that makes the employee unable to work</w:t>
      </w:r>
      <w:r w:rsidR="00BF1CB7">
        <w:rPr>
          <w:rStyle w:val="normaltextrun"/>
          <w:rFonts w:ascii="Calibri" w:hAnsi="Calibri" w:cs="Calibri"/>
          <w:color w:val="000000"/>
        </w:rPr>
        <w:t>, or (5) because of a qualifying exigency arising out of a spouse’s, son’s, daughter’s, or parent’s active duty or notification of an impending call or order to active duty in the armed forces in support of a contingency operation</w:t>
      </w:r>
      <w:r>
        <w:rPr>
          <w:rStyle w:val="normaltextrun"/>
          <w:rFonts w:ascii="Calibri" w:hAnsi="Calibri" w:cs="Calibri"/>
          <w:color w:val="000000"/>
        </w:rPr>
        <w:t>.</w:t>
      </w:r>
      <w:r w:rsidR="00BF1CB7">
        <w:rPr>
          <w:rStyle w:val="normaltextrun"/>
          <w:rFonts w:ascii="Calibri" w:hAnsi="Calibri" w:cs="Calibri"/>
          <w:color w:val="000000"/>
        </w:rPr>
        <w:t xml:space="preserve">  Leave may be taken as a block</w:t>
      </w:r>
      <w:r w:rsidR="009F1CEF">
        <w:rPr>
          <w:rStyle w:val="normaltextrun"/>
          <w:rFonts w:ascii="Calibri" w:hAnsi="Calibri" w:cs="Calibri"/>
          <w:color w:val="000000"/>
        </w:rPr>
        <w:t xml:space="preserve">, </w:t>
      </w:r>
      <w:r w:rsidR="00BF1CB7">
        <w:rPr>
          <w:rStyle w:val="normaltextrun"/>
          <w:rFonts w:ascii="Calibri" w:hAnsi="Calibri" w:cs="Calibri"/>
          <w:color w:val="000000"/>
        </w:rPr>
        <w:t>intermittently</w:t>
      </w:r>
      <w:r w:rsidR="009F1CEF">
        <w:rPr>
          <w:rStyle w:val="normaltextrun"/>
          <w:rFonts w:ascii="Calibri" w:hAnsi="Calibri" w:cs="Calibri"/>
          <w:color w:val="000000"/>
        </w:rPr>
        <w:t>, or on a reduced-schedule basis</w:t>
      </w:r>
      <w:r w:rsidR="00BF1CB7">
        <w:rPr>
          <w:rStyle w:val="normaltextrun"/>
          <w:rFonts w:ascii="Calibri" w:hAnsi="Calibri" w:cs="Calibri"/>
          <w:color w:val="000000"/>
        </w:rPr>
        <w:t xml:space="preserve">. </w:t>
      </w:r>
      <w:r>
        <w:rPr>
          <w:rStyle w:val="eop"/>
          <w:rFonts w:ascii="Calibri" w:hAnsi="Calibri" w:cs="Calibri"/>
        </w:rPr>
        <w:t> </w:t>
      </w:r>
    </w:p>
    <w:p w14:paraId="371BE456" w14:textId="5470A932" w:rsidR="00435B7F" w:rsidRDefault="00435B7F" w:rsidP="007006DB">
      <w:pPr>
        <w:pStyle w:val="paragraph"/>
        <w:spacing w:before="0" w:beforeAutospacing="0" w:after="0" w:afterAutospacing="0"/>
        <w:textAlignment w:val="baseline"/>
        <w:rPr>
          <w:rStyle w:val="eop"/>
          <w:rFonts w:ascii="Calibri" w:hAnsi="Calibri" w:cs="Calibri"/>
        </w:rPr>
      </w:pPr>
    </w:p>
    <w:p w14:paraId="0117BC68" w14:textId="0EEB9F60" w:rsidR="005A0C71" w:rsidRPr="005A0C71" w:rsidRDefault="005A0C71" w:rsidP="007006DB">
      <w:pPr>
        <w:pStyle w:val="paragraph"/>
        <w:spacing w:before="0" w:beforeAutospacing="0" w:after="0" w:afterAutospacing="0"/>
        <w:textAlignment w:val="baseline"/>
        <w:rPr>
          <w:rStyle w:val="eop"/>
          <w:rFonts w:ascii="Calibri" w:hAnsi="Calibri" w:cs="Calibri"/>
          <w:b/>
          <w:bCs/>
        </w:rPr>
      </w:pPr>
      <w:r>
        <w:rPr>
          <w:rStyle w:val="eop"/>
          <w:rFonts w:ascii="Calibri" w:hAnsi="Calibri" w:cs="Calibri"/>
          <w:b/>
          <w:bCs/>
        </w:rPr>
        <w:t>Eligibility</w:t>
      </w:r>
    </w:p>
    <w:p w14:paraId="4E8D6089" w14:textId="0656838F" w:rsidR="005A0C71" w:rsidRDefault="005A0C71" w:rsidP="007006DB">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In order to qualify for leave, an employee must: (a) have been employed for at least 12 months, (b) have worked at least 1,250 hours of service during the 12-month period immediately before the leave would begin, and (c) work within a 75-mile radius of 50 or more employees of the organization.  </w:t>
      </w:r>
    </w:p>
    <w:p w14:paraId="4502AA18" w14:textId="6F1510B7" w:rsidR="005A0C71" w:rsidRDefault="005A0C71" w:rsidP="007006DB">
      <w:pPr>
        <w:pStyle w:val="paragraph"/>
        <w:spacing w:before="0" w:beforeAutospacing="0" w:after="0" w:afterAutospacing="0"/>
        <w:textAlignment w:val="baseline"/>
        <w:rPr>
          <w:rStyle w:val="eop"/>
          <w:rFonts w:ascii="Calibri" w:hAnsi="Calibri" w:cs="Calibri"/>
        </w:rPr>
      </w:pPr>
    </w:p>
    <w:p w14:paraId="162F230F" w14:textId="611CF7FC" w:rsidR="00BF1CB7" w:rsidRDefault="00BF1CB7" w:rsidP="007006DB">
      <w:pPr>
        <w:pStyle w:val="paragraph"/>
        <w:spacing w:before="0" w:beforeAutospacing="0" w:after="0" w:afterAutospacing="0"/>
        <w:textAlignment w:val="baseline"/>
        <w:rPr>
          <w:rStyle w:val="eop"/>
          <w:rFonts w:ascii="Calibri" w:hAnsi="Calibri" w:cs="Calibri"/>
          <w:b/>
          <w:bCs/>
        </w:rPr>
      </w:pPr>
      <w:r>
        <w:rPr>
          <w:rStyle w:val="eop"/>
          <w:rFonts w:ascii="Calibri" w:hAnsi="Calibri" w:cs="Calibri"/>
          <w:b/>
          <w:bCs/>
        </w:rPr>
        <w:t>Insurance Coverage</w:t>
      </w:r>
    </w:p>
    <w:p w14:paraId="2F6255D7" w14:textId="33979CEE" w:rsidR="00BF1CB7" w:rsidRPr="00BF1CB7" w:rsidRDefault="00BF1CB7" w:rsidP="007006DB">
      <w:pPr>
        <w:pStyle w:val="paragraph"/>
        <w:spacing w:before="0" w:beforeAutospacing="0" w:after="0" w:afterAutospacing="0"/>
        <w:textAlignment w:val="baseline"/>
        <w:rPr>
          <w:rStyle w:val="eop"/>
          <w:rFonts w:ascii="Calibri" w:hAnsi="Calibri" w:cs="Calibri"/>
        </w:rPr>
      </w:pPr>
      <w:proofErr w:type="spellStart"/>
      <w:r>
        <w:rPr>
          <w:rStyle w:val="eop"/>
          <w:rFonts w:ascii="Calibri" w:hAnsi="Calibri" w:cs="Calibri"/>
        </w:rPr>
        <w:t>SJVCi</w:t>
      </w:r>
      <w:proofErr w:type="spellEnd"/>
      <w:r>
        <w:rPr>
          <w:rStyle w:val="eop"/>
          <w:rFonts w:ascii="Calibri" w:hAnsi="Calibri" w:cs="Calibri"/>
        </w:rPr>
        <w:t xml:space="preserve"> will continue to pay its share of the premiums to maintain any health plan coverage that is already in effect for the employee for the duration of any leave granted under this policy.  The employee must continue to pay his/her share of the health benefit costs if he or she wishes such coverage to continue during the leave.  If an employee does not pay his/her share of the premiums for the period of the leave, coverage will cease in accordance with the provisions of </w:t>
      </w:r>
      <w:r>
        <w:rPr>
          <w:rStyle w:val="eop"/>
          <w:rFonts w:ascii="Calibri" w:hAnsi="Calibri" w:cs="Calibri"/>
        </w:rPr>
        <w:lastRenderedPageBreak/>
        <w:t xml:space="preserve">the law.  The employee may thereafter reinstate coverage immediately following leave if the employee resumes payment of his or her share of the premiums in a timely manner.  </w:t>
      </w:r>
    </w:p>
    <w:p w14:paraId="003ACE8B" w14:textId="77777777" w:rsidR="00BF1CB7" w:rsidRDefault="00BF1CB7" w:rsidP="007006DB">
      <w:pPr>
        <w:pStyle w:val="paragraph"/>
        <w:spacing w:before="0" w:beforeAutospacing="0" w:after="0" w:afterAutospacing="0"/>
        <w:textAlignment w:val="baseline"/>
        <w:rPr>
          <w:rStyle w:val="eop"/>
          <w:rFonts w:ascii="Calibri" w:hAnsi="Calibri" w:cs="Calibri"/>
        </w:rPr>
      </w:pPr>
    </w:p>
    <w:p w14:paraId="3C3075A2" w14:textId="4642D433" w:rsidR="00435B7F" w:rsidRDefault="00435B7F" w:rsidP="007006DB">
      <w:pPr>
        <w:pStyle w:val="paragraph"/>
        <w:spacing w:before="0" w:beforeAutospacing="0" w:after="0" w:afterAutospacing="0"/>
        <w:textAlignment w:val="baseline"/>
        <w:rPr>
          <w:rStyle w:val="eop"/>
          <w:rFonts w:ascii="Calibri" w:hAnsi="Calibri" w:cs="Calibri"/>
          <w:b/>
          <w:bCs/>
        </w:rPr>
      </w:pPr>
      <w:r>
        <w:rPr>
          <w:rStyle w:val="eop"/>
          <w:rFonts w:ascii="Calibri" w:hAnsi="Calibri" w:cs="Calibri"/>
          <w:b/>
          <w:bCs/>
        </w:rPr>
        <w:t>How to Request Leave</w:t>
      </w:r>
    </w:p>
    <w:p w14:paraId="20BC534E" w14:textId="5465AC6A" w:rsidR="00435B7F" w:rsidRDefault="00435B7F" w:rsidP="007006DB">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Employee leaves of absence requests are processed through our third-party administrator (TPA), Guardian. The first step of the leave request process is to notify Employee Relations at </w:t>
      </w:r>
      <w:hyperlink r:id="rId5" w:history="1">
        <w:r w:rsidRPr="00004881">
          <w:rPr>
            <w:rStyle w:val="Hyperlink"/>
            <w:rFonts w:ascii="Calibri" w:hAnsi="Calibri" w:cs="Calibri"/>
          </w:rPr>
          <w:t>employee.relations@embered.com</w:t>
        </w:r>
      </w:hyperlink>
      <w:r>
        <w:rPr>
          <w:rStyle w:val="eop"/>
          <w:rFonts w:ascii="Calibri" w:hAnsi="Calibri" w:cs="Calibri"/>
        </w:rPr>
        <w:t xml:space="preserve"> and provide the following information:</w:t>
      </w:r>
    </w:p>
    <w:p w14:paraId="5B943C18" w14:textId="60D23989" w:rsidR="00435B7F" w:rsidRDefault="00435B7F" w:rsidP="007006DB">
      <w:pPr>
        <w:pStyle w:val="paragraph"/>
        <w:spacing w:before="0" w:beforeAutospacing="0" w:after="0" w:afterAutospacing="0"/>
        <w:textAlignment w:val="baseline"/>
        <w:rPr>
          <w:rStyle w:val="eop"/>
          <w:rFonts w:ascii="Calibri" w:hAnsi="Calibri" w:cs="Calibri"/>
        </w:rPr>
      </w:pPr>
    </w:p>
    <w:p w14:paraId="7BF62E48" w14:textId="26CAC3FA"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Your first and last name</w:t>
      </w:r>
    </w:p>
    <w:p w14:paraId="4BCD0A23" w14:textId="52783AE3"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Work location</w:t>
      </w:r>
    </w:p>
    <w:p w14:paraId="697800C9" w14:textId="68FA010C"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Work email address</w:t>
      </w:r>
    </w:p>
    <w:p w14:paraId="5A0718B4" w14:textId="0FA3F43C"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Personal email address</w:t>
      </w:r>
    </w:p>
    <w:p w14:paraId="1FDD62E9" w14:textId="2650AFC5"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Personal phone number</w:t>
      </w:r>
    </w:p>
    <w:p w14:paraId="63CE5C34" w14:textId="0073E539"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Home address</w:t>
      </w:r>
    </w:p>
    <w:p w14:paraId="792D6836" w14:textId="48656070"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Leave start date</w:t>
      </w:r>
    </w:p>
    <w:p w14:paraId="74318FF0" w14:textId="42DB33E5"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Leave end date (approximate or actual)</w:t>
      </w:r>
    </w:p>
    <w:p w14:paraId="6E62ACB5" w14:textId="20DAF90F"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If pregnancy disability/maternity, provide baby’s due date</w:t>
      </w:r>
    </w:p>
    <w:p w14:paraId="0B917318" w14:textId="06195962"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Supervisor’s first and last name</w:t>
      </w:r>
    </w:p>
    <w:p w14:paraId="1586B2FC" w14:textId="38A1C048" w:rsidR="00435B7F" w:rsidRDefault="00435B7F" w:rsidP="00435B7F">
      <w:pPr>
        <w:pStyle w:val="paragraph"/>
        <w:numPr>
          <w:ilvl w:val="0"/>
          <w:numId w:val="1"/>
        </w:numPr>
        <w:spacing w:before="0" w:beforeAutospacing="0" w:after="0" w:afterAutospacing="0"/>
        <w:textAlignment w:val="baseline"/>
        <w:rPr>
          <w:rStyle w:val="eop"/>
          <w:rFonts w:ascii="Calibri" w:hAnsi="Calibri" w:cs="Calibri"/>
        </w:rPr>
      </w:pPr>
      <w:r>
        <w:rPr>
          <w:rStyle w:val="eop"/>
          <w:rFonts w:ascii="Calibri" w:hAnsi="Calibri" w:cs="Calibri"/>
        </w:rPr>
        <w:t>Supervisor’s work email address</w:t>
      </w:r>
    </w:p>
    <w:p w14:paraId="53CE243A" w14:textId="5D8791DF" w:rsidR="00435B7F" w:rsidRDefault="00435B7F" w:rsidP="007006DB">
      <w:pPr>
        <w:pStyle w:val="paragraph"/>
        <w:spacing w:before="0" w:beforeAutospacing="0" w:after="0" w:afterAutospacing="0"/>
        <w:textAlignment w:val="baseline"/>
        <w:rPr>
          <w:rStyle w:val="eop"/>
          <w:rFonts w:ascii="Calibri" w:hAnsi="Calibri" w:cs="Calibri"/>
        </w:rPr>
      </w:pPr>
    </w:p>
    <w:p w14:paraId="34F40136" w14:textId="3478F601" w:rsidR="00435B7F" w:rsidRDefault="00435B7F" w:rsidP="007006DB">
      <w:pPr>
        <w:pStyle w:val="paragraph"/>
        <w:spacing w:before="0" w:beforeAutospacing="0" w:after="0" w:afterAutospacing="0"/>
        <w:textAlignment w:val="baseline"/>
        <w:rPr>
          <w:rStyle w:val="eop"/>
          <w:rFonts w:ascii="Calibri" w:hAnsi="Calibri" w:cs="Calibri"/>
        </w:rPr>
      </w:pPr>
      <w:r>
        <w:rPr>
          <w:rStyle w:val="eop"/>
          <w:rFonts w:ascii="Calibri" w:hAnsi="Calibri" w:cs="Calibri"/>
        </w:rPr>
        <w:t>The second step is to initiate your leave request to Guardian at 1-888-889-5953. Please be prepared to provide the following information:</w:t>
      </w:r>
    </w:p>
    <w:p w14:paraId="1F8262A0" w14:textId="680E5AEE" w:rsidR="00435B7F" w:rsidRDefault="00435B7F" w:rsidP="007006DB">
      <w:pPr>
        <w:pStyle w:val="paragraph"/>
        <w:spacing w:before="0" w:beforeAutospacing="0" w:after="0" w:afterAutospacing="0"/>
        <w:textAlignment w:val="baseline"/>
        <w:rPr>
          <w:rStyle w:val="eop"/>
          <w:rFonts w:ascii="Calibri" w:hAnsi="Calibri" w:cs="Calibri"/>
        </w:rPr>
      </w:pPr>
    </w:p>
    <w:p w14:paraId="09C34F41" w14:textId="45F9AB9A" w:rsidR="00435B7F" w:rsidRDefault="00435B7F" w:rsidP="00435B7F">
      <w:pPr>
        <w:pStyle w:val="paragraph"/>
        <w:numPr>
          <w:ilvl w:val="0"/>
          <w:numId w:val="2"/>
        </w:numPr>
        <w:spacing w:before="0" w:beforeAutospacing="0" w:after="0" w:afterAutospacing="0"/>
        <w:textAlignment w:val="baseline"/>
        <w:rPr>
          <w:rStyle w:val="eop"/>
          <w:rFonts w:ascii="Calibri" w:hAnsi="Calibri" w:cs="Calibri"/>
        </w:rPr>
      </w:pPr>
      <w:r>
        <w:rPr>
          <w:rStyle w:val="eop"/>
          <w:rFonts w:ascii="Calibri" w:hAnsi="Calibri" w:cs="Calibri"/>
        </w:rPr>
        <w:t>Group #00559540</w:t>
      </w:r>
    </w:p>
    <w:p w14:paraId="16390020" w14:textId="31B8A853" w:rsidR="00435B7F" w:rsidRDefault="00435B7F" w:rsidP="00435B7F">
      <w:pPr>
        <w:pStyle w:val="paragraph"/>
        <w:numPr>
          <w:ilvl w:val="0"/>
          <w:numId w:val="2"/>
        </w:numPr>
        <w:spacing w:before="0" w:beforeAutospacing="0" w:after="0" w:afterAutospacing="0"/>
        <w:textAlignment w:val="baseline"/>
        <w:rPr>
          <w:rStyle w:val="eop"/>
          <w:rFonts w:ascii="Calibri" w:hAnsi="Calibri" w:cs="Calibri"/>
        </w:rPr>
      </w:pPr>
      <w:r>
        <w:rPr>
          <w:rStyle w:val="eop"/>
          <w:rFonts w:ascii="Calibri" w:hAnsi="Calibri" w:cs="Calibri"/>
        </w:rPr>
        <w:t>Your full name, social security number, address and phone number</w:t>
      </w:r>
    </w:p>
    <w:p w14:paraId="141E5764" w14:textId="4EB1BD8A" w:rsidR="00435B7F" w:rsidRDefault="00435B7F" w:rsidP="00435B7F">
      <w:pPr>
        <w:pStyle w:val="paragraph"/>
        <w:numPr>
          <w:ilvl w:val="0"/>
          <w:numId w:val="2"/>
        </w:numPr>
        <w:spacing w:before="0" w:beforeAutospacing="0" w:after="0" w:afterAutospacing="0"/>
        <w:textAlignment w:val="baseline"/>
        <w:rPr>
          <w:rStyle w:val="eop"/>
          <w:rFonts w:ascii="Calibri" w:hAnsi="Calibri" w:cs="Calibri"/>
        </w:rPr>
      </w:pPr>
      <w:r>
        <w:rPr>
          <w:rStyle w:val="eop"/>
          <w:rFonts w:ascii="Calibri" w:hAnsi="Calibri" w:cs="Calibri"/>
        </w:rPr>
        <w:t>Health Care Provider’s name, address, phone and fax numbers</w:t>
      </w:r>
    </w:p>
    <w:p w14:paraId="13C142E2" w14:textId="782F9338" w:rsidR="00435B7F" w:rsidRDefault="00435B7F" w:rsidP="007006DB">
      <w:pPr>
        <w:pStyle w:val="paragraph"/>
        <w:spacing w:before="0" w:beforeAutospacing="0" w:after="0" w:afterAutospacing="0"/>
        <w:textAlignment w:val="baseline"/>
        <w:rPr>
          <w:rStyle w:val="eop"/>
          <w:rFonts w:ascii="Calibri" w:hAnsi="Calibri" w:cs="Calibri"/>
        </w:rPr>
      </w:pPr>
    </w:p>
    <w:p w14:paraId="542FB13F" w14:textId="23E1AC78" w:rsidR="00435B7F" w:rsidRDefault="00435B7F" w:rsidP="007006DB">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The third step is for you and your health care provider to fully complete the required medical certification form(s) provided by Guardian. </w:t>
      </w:r>
      <w:r w:rsidR="00896584">
        <w:rPr>
          <w:rStyle w:val="eop"/>
          <w:rFonts w:ascii="Calibri" w:hAnsi="Calibri" w:cs="Calibri"/>
        </w:rPr>
        <w:t>Without these fully completed medical certification form(s), your leave would be denied</w:t>
      </w:r>
      <w:r w:rsidR="00BF1CB7">
        <w:rPr>
          <w:rStyle w:val="eop"/>
          <w:rFonts w:ascii="Calibri" w:hAnsi="Calibri" w:cs="Calibri"/>
        </w:rPr>
        <w:t xml:space="preserve"> or postponed</w:t>
      </w:r>
      <w:r w:rsidR="00896584">
        <w:rPr>
          <w:rStyle w:val="eop"/>
          <w:rFonts w:ascii="Calibri" w:hAnsi="Calibri" w:cs="Calibri"/>
        </w:rPr>
        <w:t xml:space="preserve">, your absence would become unprotected </w:t>
      </w:r>
      <w:r w:rsidR="00556D48">
        <w:rPr>
          <w:rStyle w:val="eop"/>
          <w:rFonts w:ascii="Calibri" w:hAnsi="Calibri" w:cs="Calibri"/>
        </w:rPr>
        <w:t>and may result in</w:t>
      </w:r>
      <w:r w:rsidR="00896584">
        <w:rPr>
          <w:rStyle w:val="eop"/>
          <w:rFonts w:ascii="Calibri" w:hAnsi="Calibri" w:cs="Calibri"/>
        </w:rPr>
        <w:t xml:space="preserve"> </w:t>
      </w:r>
      <w:r w:rsidR="00BF1CB7">
        <w:rPr>
          <w:rStyle w:val="eop"/>
          <w:rFonts w:ascii="Calibri" w:hAnsi="Calibri" w:cs="Calibri"/>
        </w:rPr>
        <w:t xml:space="preserve">corrective </w:t>
      </w:r>
      <w:r w:rsidR="00896584">
        <w:rPr>
          <w:rStyle w:val="eop"/>
          <w:rFonts w:ascii="Calibri" w:hAnsi="Calibri" w:cs="Calibri"/>
        </w:rPr>
        <w:t>action</w:t>
      </w:r>
      <w:r w:rsidR="00C946B9">
        <w:rPr>
          <w:rStyle w:val="eop"/>
          <w:rFonts w:ascii="Calibri" w:hAnsi="Calibri" w:cs="Calibri"/>
        </w:rPr>
        <w:t xml:space="preserve"> and / or processing of a voluntary resignation due to absence beyond the time approved by </w:t>
      </w:r>
      <w:proofErr w:type="spellStart"/>
      <w:r w:rsidR="00C946B9">
        <w:rPr>
          <w:rStyle w:val="eop"/>
          <w:rFonts w:ascii="Calibri" w:hAnsi="Calibri" w:cs="Calibri"/>
        </w:rPr>
        <w:t>SJVCi</w:t>
      </w:r>
      <w:proofErr w:type="spellEnd"/>
      <w:r w:rsidR="00896584">
        <w:rPr>
          <w:rStyle w:val="eop"/>
          <w:rFonts w:ascii="Calibri" w:hAnsi="Calibri" w:cs="Calibri"/>
        </w:rPr>
        <w:t>.</w:t>
      </w:r>
    </w:p>
    <w:p w14:paraId="242DD4FE" w14:textId="77777777" w:rsidR="009F1CEF" w:rsidRDefault="009F1CEF" w:rsidP="007006DB">
      <w:pPr>
        <w:pStyle w:val="paragraph"/>
        <w:spacing w:before="0" w:beforeAutospacing="0" w:after="0" w:afterAutospacing="0"/>
        <w:textAlignment w:val="baseline"/>
        <w:rPr>
          <w:rFonts w:ascii="Source Sans Pro" w:hAnsi="Source Sans Pro"/>
          <w:color w:val="212121"/>
          <w:sz w:val="26"/>
          <w:szCs w:val="26"/>
          <w:shd w:val="clear" w:color="auto" w:fill="FFFFFF"/>
        </w:rPr>
      </w:pPr>
    </w:p>
    <w:p w14:paraId="24132F41" w14:textId="787E5598" w:rsidR="009F1CEF" w:rsidRPr="009F1CEF" w:rsidRDefault="009F1CEF" w:rsidP="007006DB">
      <w:pPr>
        <w:pStyle w:val="paragraph"/>
        <w:spacing w:before="0" w:beforeAutospacing="0" w:after="0" w:afterAutospacing="0"/>
        <w:textAlignment w:val="baseline"/>
        <w:rPr>
          <w:rFonts w:asciiTheme="minorHAnsi" w:hAnsiTheme="minorHAnsi" w:cstheme="minorHAnsi"/>
          <w:color w:val="212121"/>
          <w:shd w:val="clear" w:color="auto" w:fill="FFFFFF"/>
        </w:rPr>
      </w:pPr>
      <w:r w:rsidRPr="009F1CEF">
        <w:rPr>
          <w:rFonts w:asciiTheme="minorHAnsi" w:hAnsiTheme="minorHAnsi" w:cstheme="minorHAnsi"/>
          <w:color w:val="212121"/>
          <w:shd w:val="clear" w:color="auto" w:fill="FFFFFF"/>
        </w:rPr>
        <w:t>Employees needing intermittent/reduced schedule leave for foreseeable medical treatments must work with their supervisors to schedule the leave so as not disrupt the company’s operations.</w:t>
      </w:r>
    </w:p>
    <w:p w14:paraId="21A6A427" w14:textId="7C2056FA" w:rsidR="009F1CEF" w:rsidRDefault="009F1CEF" w:rsidP="007006DB">
      <w:pPr>
        <w:pStyle w:val="paragraph"/>
        <w:spacing w:before="0" w:beforeAutospacing="0" w:after="0" w:afterAutospacing="0"/>
        <w:textAlignment w:val="baseline"/>
        <w:rPr>
          <w:rFonts w:ascii="Source Sans Pro" w:hAnsi="Source Sans Pro"/>
          <w:color w:val="212121"/>
          <w:sz w:val="26"/>
          <w:szCs w:val="26"/>
          <w:shd w:val="clear" w:color="auto" w:fill="FFFFFF"/>
        </w:rPr>
      </w:pPr>
    </w:p>
    <w:p w14:paraId="7FB5A117" w14:textId="06EC0586" w:rsidR="009F1CEF" w:rsidRPr="009F1CEF" w:rsidRDefault="009F1CEF" w:rsidP="007006DB">
      <w:pPr>
        <w:pStyle w:val="paragraph"/>
        <w:spacing w:before="0" w:beforeAutospacing="0" w:after="0" w:afterAutospacing="0"/>
        <w:textAlignment w:val="baseline"/>
        <w:rPr>
          <w:rFonts w:asciiTheme="minorHAnsi" w:hAnsiTheme="minorHAnsi" w:cstheme="minorHAnsi"/>
          <w:b/>
          <w:bCs/>
          <w:color w:val="212121"/>
          <w:shd w:val="clear" w:color="auto" w:fill="FFFFFF"/>
        </w:rPr>
      </w:pPr>
      <w:r>
        <w:rPr>
          <w:rFonts w:asciiTheme="minorHAnsi" w:hAnsiTheme="minorHAnsi" w:cstheme="minorHAnsi"/>
          <w:b/>
          <w:bCs/>
          <w:color w:val="212121"/>
          <w:shd w:val="clear" w:color="auto" w:fill="FFFFFF"/>
        </w:rPr>
        <w:t>Reinstatement</w:t>
      </w:r>
    </w:p>
    <w:p w14:paraId="3518C5A5" w14:textId="46929103" w:rsidR="001F3006" w:rsidRPr="001F3006" w:rsidRDefault="001F3006" w:rsidP="001F3006">
      <w:pPr>
        <w:pStyle w:val="paragraph"/>
        <w:spacing w:before="0" w:beforeAutospacing="0" w:after="0" w:afterAutospacing="0"/>
        <w:textAlignment w:val="baseline"/>
        <w:rPr>
          <w:rStyle w:val="normaltextrun"/>
          <w:rFonts w:asciiTheme="minorHAnsi" w:hAnsiTheme="minorHAnsi" w:cstheme="minorHAnsi"/>
          <w:color w:val="212121"/>
          <w:shd w:val="clear" w:color="auto" w:fill="FFFFFF"/>
        </w:rPr>
      </w:pPr>
      <w:r w:rsidRPr="001F3006">
        <w:rPr>
          <w:rFonts w:asciiTheme="minorHAnsi" w:hAnsiTheme="minorHAnsi" w:cstheme="minorHAnsi"/>
          <w:color w:val="212121"/>
          <w:shd w:val="clear" w:color="auto" w:fill="FFFFFF"/>
        </w:rPr>
        <w:t xml:space="preserve">Except where the law authorizes a different result, an employee who complies with the provisions of this policy will be reinstated to the same or an equivalent position as that which he or she occupied when the leave commenced.  An employee who takes a leave for his or her own serious health condition must provide a medical release verifying that he or she is able to return to work, in the same manner as employees return from other types of medical leave.  If </w:t>
      </w:r>
      <w:r w:rsidRPr="001F3006">
        <w:rPr>
          <w:rFonts w:asciiTheme="minorHAnsi" w:hAnsiTheme="minorHAnsi" w:cstheme="minorHAnsi"/>
          <w:color w:val="212121"/>
          <w:shd w:val="clear" w:color="auto" w:fill="FFFFFF"/>
        </w:rPr>
        <w:lastRenderedPageBreak/>
        <w:t xml:space="preserve">an employee fails to return for work immediately after the period of approved leave expires, the employee will be considered to have voluntarily resigned their position.  </w:t>
      </w:r>
      <w:bookmarkStart w:id="0" w:name="_GoBack"/>
      <w:bookmarkEnd w:id="0"/>
      <w:r w:rsidRPr="001F3006">
        <w:rPr>
          <w:rFonts w:asciiTheme="minorHAnsi" w:hAnsiTheme="minorHAnsi" w:cstheme="minorHAnsi"/>
          <w:color w:val="212121"/>
          <w:shd w:val="clear" w:color="auto" w:fill="FFFFFF"/>
        </w:rPr>
        <w:t xml:space="preserve">     </w:t>
      </w:r>
    </w:p>
    <w:p w14:paraId="37D51575" w14:textId="77777777" w:rsidR="001F3006" w:rsidRDefault="001F3006" w:rsidP="007006DB">
      <w:pPr>
        <w:pStyle w:val="paragraph"/>
        <w:spacing w:before="0" w:beforeAutospacing="0" w:after="0" w:afterAutospacing="0"/>
        <w:jc w:val="both"/>
        <w:textAlignment w:val="baseline"/>
        <w:rPr>
          <w:rStyle w:val="normaltextrun"/>
          <w:rFonts w:ascii="Calibri" w:hAnsi="Calibri" w:cs="Calibri"/>
          <w:b/>
          <w:bCs/>
          <w:color w:val="000000"/>
          <w:sz w:val="32"/>
          <w:szCs w:val="32"/>
        </w:rPr>
      </w:pPr>
    </w:p>
    <w:p w14:paraId="5DDD9FC6" w14:textId="7FD209F6" w:rsidR="00896584" w:rsidRDefault="00896584" w:rsidP="007006DB">
      <w:pPr>
        <w:pStyle w:val="paragraph"/>
        <w:spacing w:before="0" w:beforeAutospacing="0" w:after="0" w:afterAutospacing="0"/>
        <w:jc w:val="both"/>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32"/>
          <w:szCs w:val="32"/>
        </w:rPr>
        <w:t xml:space="preserve">Other </w:t>
      </w:r>
      <w:r w:rsidR="001F3006">
        <w:rPr>
          <w:rStyle w:val="normaltextrun"/>
          <w:rFonts w:ascii="Calibri" w:hAnsi="Calibri" w:cs="Calibri"/>
          <w:b/>
          <w:bCs/>
          <w:color w:val="000000"/>
          <w:sz w:val="32"/>
          <w:szCs w:val="32"/>
        </w:rPr>
        <w:t xml:space="preserve">Family Medical </w:t>
      </w:r>
      <w:r>
        <w:rPr>
          <w:rStyle w:val="normaltextrun"/>
          <w:rFonts w:ascii="Calibri" w:hAnsi="Calibri" w:cs="Calibri"/>
          <w:b/>
          <w:bCs/>
          <w:color w:val="000000"/>
          <w:sz w:val="32"/>
          <w:szCs w:val="32"/>
        </w:rPr>
        <w:t>Leave</w:t>
      </w:r>
      <w:r w:rsidR="001F3006">
        <w:rPr>
          <w:rStyle w:val="normaltextrun"/>
          <w:rFonts w:ascii="Calibri" w:hAnsi="Calibri" w:cs="Calibri"/>
          <w:b/>
          <w:bCs/>
          <w:color w:val="000000"/>
          <w:sz w:val="32"/>
          <w:szCs w:val="32"/>
        </w:rPr>
        <w:t>s</w:t>
      </w:r>
      <w:r>
        <w:rPr>
          <w:rStyle w:val="normaltextrun"/>
          <w:rFonts w:ascii="Calibri" w:hAnsi="Calibri" w:cs="Calibri"/>
          <w:b/>
          <w:bCs/>
          <w:color w:val="000000"/>
          <w:sz w:val="32"/>
          <w:szCs w:val="32"/>
        </w:rPr>
        <w:t xml:space="preserve"> </w:t>
      </w:r>
    </w:p>
    <w:p w14:paraId="6BDAC76D" w14:textId="36E3E068" w:rsidR="00896584" w:rsidRPr="00896584" w:rsidRDefault="00896584" w:rsidP="007006DB">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785FA4E" w14:textId="04A50359" w:rsidR="006734E3" w:rsidRDefault="006734E3" w:rsidP="007006DB">
      <w:pPr>
        <w:pStyle w:val="paragraph"/>
        <w:spacing w:before="0" w:beforeAutospacing="0" w:after="0" w:afterAutospacing="0"/>
        <w:jc w:val="both"/>
        <w:textAlignment w:val="baseline"/>
        <w:rPr>
          <w:rStyle w:val="normaltextrun"/>
          <w:rFonts w:ascii="Calibri" w:hAnsi="Calibri" w:cs="Calibri"/>
          <w:b/>
          <w:bCs/>
          <w:color w:val="000000"/>
        </w:rPr>
      </w:pPr>
      <w:r>
        <w:rPr>
          <w:rStyle w:val="normaltextrun"/>
          <w:rFonts w:ascii="Calibri" w:hAnsi="Calibri" w:cs="Calibri"/>
          <w:b/>
          <w:bCs/>
          <w:color w:val="000000"/>
        </w:rPr>
        <w:t>State Family and Medical Leave</w:t>
      </w:r>
    </w:p>
    <w:p w14:paraId="64C05CAB" w14:textId="5D3A3258" w:rsidR="006734E3" w:rsidRDefault="006734E3" w:rsidP="007006DB">
      <w:pPr>
        <w:pStyle w:val="paragraph"/>
        <w:spacing w:before="0" w:beforeAutospacing="0" w:after="0" w:afterAutospacing="0"/>
        <w:jc w:val="both"/>
        <w:textAlignment w:val="baseline"/>
        <w:rPr>
          <w:rStyle w:val="normaltextrun"/>
          <w:rFonts w:ascii="Calibri" w:hAnsi="Calibri" w:cs="Calibri"/>
          <w:color w:val="000000"/>
        </w:rPr>
      </w:pPr>
      <w:r>
        <w:rPr>
          <w:rStyle w:val="normaltextrun"/>
          <w:rFonts w:ascii="Calibri" w:hAnsi="Calibri" w:cs="Calibri"/>
          <w:color w:val="000000"/>
        </w:rPr>
        <w:t>In addition to FMLA, some states have their own family and medical leave. To find out if the state you reside and or work in has its own family and medical leave, please contact Guardian.</w:t>
      </w:r>
    </w:p>
    <w:p w14:paraId="1879B1E3" w14:textId="1CAA3156" w:rsidR="006734E3" w:rsidRPr="006734E3" w:rsidRDefault="006734E3" w:rsidP="007006DB">
      <w:pPr>
        <w:pStyle w:val="paragraph"/>
        <w:spacing w:before="0" w:beforeAutospacing="0" w:after="0" w:afterAutospacing="0"/>
        <w:jc w:val="both"/>
        <w:textAlignment w:val="baseline"/>
        <w:rPr>
          <w:rStyle w:val="normaltextrun"/>
          <w:rFonts w:ascii="Calibri" w:hAnsi="Calibri" w:cs="Calibri"/>
          <w:color w:val="000000"/>
        </w:rPr>
      </w:pPr>
    </w:p>
    <w:p w14:paraId="540BA0EF" w14:textId="2B2C8A2A" w:rsidR="007006DB" w:rsidRDefault="007006DB"/>
    <w:p w14:paraId="2925E74C" w14:textId="77777777" w:rsidR="006734E3" w:rsidRDefault="006734E3"/>
    <w:sectPr w:rsidR="00673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91379"/>
    <w:multiLevelType w:val="hybridMultilevel"/>
    <w:tmpl w:val="663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F1F8A"/>
    <w:multiLevelType w:val="hybridMultilevel"/>
    <w:tmpl w:val="41C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DB"/>
    <w:rsid w:val="001F3006"/>
    <w:rsid w:val="002F70FA"/>
    <w:rsid w:val="00435B7F"/>
    <w:rsid w:val="00556D48"/>
    <w:rsid w:val="005A0C71"/>
    <w:rsid w:val="006734E3"/>
    <w:rsid w:val="007006DB"/>
    <w:rsid w:val="0075248C"/>
    <w:rsid w:val="00896584"/>
    <w:rsid w:val="009F1CEF"/>
    <w:rsid w:val="00BF1CB7"/>
    <w:rsid w:val="00C1384F"/>
    <w:rsid w:val="00C946B9"/>
    <w:rsid w:val="00CA2858"/>
    <w:rsid w:val="00F363E2"/>
    <w:rsid w:val="00F7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9E37"/>
  <w15:chartTrackingRefBased/>
  <w15:docId w15:val="{ED95BCF4-59C0-477E-A979-6E0D4CE8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00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7006DB"/>
  </w:style>
  <w:style w:type="character" w:customStyle="1" w:styleId="normaltextrun">
    <w:name w:val="normaltextrun"/>
    <w:basedOn w:val="DefaultParagraphFont"/>
    <w:rsid w:val="007006DB"/>
  </w:style>
  <w:style w:type="character" w:customStyle="1" w:styleId="eop">
    <w:name w:val="eop"/>
    <w:basedOn w:val="DefaultParagraphFont"/>
    <w:rsid w:val="007006DB"/>
  </w:style>
  <w:style w:type="character" w:customStyle="1" w:styleId="contextualspellingandgrammarerror">
    <w:name w:val="contextualspellingandgrammarerror"/>
    <w:basedOn w:val="DefaultParagraphFont"/>
    <w:rsid w:val="007006DB"/>
  </w:style>
  <w:style w:type="character" w:styleId="Hyperlink">
    <w:name w:val="Hyperlink"/>
    <w:basedOn w:val="DefaultParagraphFont"/>
    <w:uiPriority w:val="99"/>
    <w:unhideWhenUsed/>
    <w:rsid w:val="00435B7F"/>
    <w:rPr>
      <w:color w:val="0563C1" w:themeColor="hyperlink"/>
      <w:u w:val="single"/>
    </w:rPr>
  </w:style>
  <w:style w:type="character" w:styleId="UnresolvedMention">
    <w:name w:val="Unresolved Mention"/>
    <w:basedOn w:val="DefaultParagraphFont"/>
    <w:uiPriority w:val="99"/>
    <w:semiHidden/>
    <w:unhideWhenUsed/>
    <w:rsid w:val="00435B7F"/>
    <w:rPr>
      <w:color w:val="605E5C"/>
      <w:shd w:val="clear" w:color="auto" w:fill="E1DFDD"/>
    </w:rPr>
  </w:style>
  <w:style w:type="paragraph" w:styleId="BalloonText">
    <w:name w:val="Balloon Text"/>
    <w:basedOn w:val="Normal"/>
    <w:link w:val="BalloonTextChar"/>
    <w:uiPriority w:val="99"/>
    <w:semiHidden/>
    <w:unhideWhenUsed/>
    <w:rsid w:val="005A0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4625">
      <w:bodyDiv w:val="1"/>
      <w:marLeft w:val="0"/>
      <w:marRight w:val="0"/>
      <w:marTop w:val="0"/>
      <w:marBottom w:val="0"/>
      <w:divBdr>
        <w:top w:val="none" w:sz="0" w:space="0" w:color="auto"/>
        <w:left w:val="none" w:sz="0" w:space="0" w:color="auto"/>
        <w:bottom w:val="none" w:sz="0" w:space="0" w:color="auto"/>
        <w:right w:val="none" w:sz="0" w:space="0" w:color="auto"/>
      </w:divBdr>
      <w:divsChild>
        <w:div w:id="1314943029">
          <w:marLeft w:val="0"/>
          <w:marRight w:val="0"/>
          <w:marTop w:val="0"/>
          <w:marBottom w:val="0"/>
          <w:divBdr>
            <w:top w:val="none" w:sz="0" w:space="0" w:color="auto"/>
            <w:left w:val="none" w:sz="0" w:space="0" w:color="auto"/>
            <w:bottom w:val="none" w:sz="0" w:space="0" w:color="auto"/>
            <w:right w:val="none" w:sz="0" w:space="0" w:color="auto"/>
          </w:divBdr>
        </w:div>
        <w:div w:id="1038630995">
          <w:marLeft w:val="0"/>
          <w:marRight w:val="0"/>
          <w:marTop w:val="0"/>
          <w:marBottom w:val="0"/>
          <w:divBdr>
            <w:top w:val="none" w:sz="0" w:space="0" w:color="auto"/>
            <w:left w:val="none" w:sz="0" w:space="0" w:color="auto"/>
            <w:bottom w:val="none" w:sz="0" w:space="0" w:color="auto"/>
            <w:right w:val="none" w:sz="0" w:space="0" w:color="auto"/>
          </w:divBdr>
        </w:div>
        <w:div w:id="1059524429">
          <w:marLeft w:val="0"/>
          <w:marRight w:val="0"/>
          <w:marTop w:val="0"/>
          <w:marBottom w:val="0"/>
          <w:divBdr>
            <w:top w:val="none" w:sz="0" w:space="0" w:color="auto"/>
            <w:left w:val="none" w:sz="0" w:space="0" w:color="auto"/>
            <w:bottom w:val="none" w:sz="0" w:space="0" w:color="auto"/>
            <w:right w:val="none" w:sz="0" w:space="0" w:color="auto"/>
          </w:divBdr>
        </w:div>
        <w:div w:id="477190741">
          <w:marLeft w:val="0"/>
          <w:marRight w:val="0"/>
          <w:marTop w:val="0"/>
          <w:marBottom w:val="0"/>
          <w:divBdr>
            <w:top w:val="none" w:sz="0" w:space="0" w:color="auto"/>
            <w:left w:val="none" w:sz="0" w:space="0" w:color="auto"/>
            <w:bottom w:val="none" w:sz="0" w:space="0" w:color="auto"/>
            <w:right w:val="none" w:sz="0" w:space="0" w:color="auto"/>
          </w:divBdr>
        </w:div>
        <w:div w:id="171184462">
          <w:marLeft w:val="0"/>
          <w:marRight w:val="0"/>
          <w:marTop w:val="0"/>
          <w:marBottom w:val="0"/>
          <w:divBdr>
            <w:top w:val="none" w:sz="0" w:space="0" w:color="auto"/>
            <w:left w:val="none" w:sz="0" w:space="0" w:color="auto"/>
            <w:bottom w:val="none" w:sz="0" w:space="0" w:color="auto"/>
            <w:right w:val="none" w:sz="0" w:space="0" w:color="auto"/>
          </w:divBdr>
        </w:div>
        <w:div w:id="1535079287">
          <w:marLeft w:val="0"/>
          <w:marRight w:val="0"/>
          <w:marTop w:val="0"/>
          <w:marBottom w:val="0"/>
          <w:divBdr>
            <w:top w:val="none" w:sz="0" w:space="0" w:color="auto"/>
            <w:left w:val="none" w:sz="0" w:space="0" w:color="auto"/>
            <w:bottom w:val="none" w:sz="0" w:space="0" w:color="auto"/>
            <w:right w:val="none" w:sz="0" w:space="0" w:color="auto"/>
          </w:divBdr>
        </w:div>
        <w:div w:id="1418015081">
          <w:marLeft w:val="0"/>
          <w:marRight w:val="0"/>
          <w:marTop w:val="0"/>
          <w:marBottom w:val="0"/>
          <w:divBdr>
            <w:top w:val="none" w:sz="0" w:space="0" w:color="auto"/>
            <w:left w:val="none" w:sz="0" w:space="0" w:color="auto"/>
            <w:bottom w:val="none" w:sz="0" w:space="0" w:color="auto"/>
            <w:right w:val="none" w:sz="0" w:space="0" w:color="auto"/>
          </w:divBdr>
        </w:div>
        <w:div w:id="794715356">
          <w:marLeft w:val="0"/>
          <w:marRight w:val="0"/>
          <w:marTop w:val="0"/>
          <w:marBottom w:val="0"/>
          <w:divBdr>
            <w:top w:val="none" w:sz="0" w:space="0" w:color="auto"/>
            <w:left w:val="none" w:sz="0" w:space="0" w:color="auto"/>
            <w:bottom w:val="none" w:sz="0" w:space="0" w:color="auto"/>
            <w:right w:val="none" w:sz="0" w:space="0" w:color="auto"/>
          </w:divBdr>
        </w:div>
        <w:div w:id="1677264637">
          <w:marLeft w:val="0"/>
          <w:marRight w:val="0"/>
          <w:marTop w:val="0"/>
          <w:marBottom w:val="0"/>
          <w:divBdr>
            <w:top w:val="none" w:sz="0" w:space="0" w:color="auto"/>
            <w:left w:val="none" w:sz="0" w:space="0" w:color="auto"/>
            <w:bottom w:val="none" w:sz="0" w:space="0" w:color="auto"/>
            <w:right w:val="none" w:sz="0" w:space="0" w:color="auto"/>
          </w:divBdr>
        </w:div>
        <w:div w:id="475951781">
          <w:marLeft w:val="0"/>
          <w:marRight w:val="0"/>
          <w:marTop w:val="0"/>
          <w:marBottom w:val="0"/>
          <w:divBdr>
            <w:top w:val="none" w:sz="0" w:space="0" w:color="auto"/>
            <w:left w:val="none" w:sz="0" w:space="0" w:color="auto"/>
            <w:bottom w:val="none" w:sz="0" w:space="0" w:color="auto"/>
            <w:right w:val="none" w:sz="0" w:space="0" w:color="auto"/>
          </w:divBdr>
        </w:div>
        <w:div w:id="1333485444">
          <w:marLeft w:val="0"/>
          <w:marRight w:val="0"/>
          <w:marTop w:val="0"/>
          <w:marBottom w:val="0"/>
          <w:divBdr>
            <w:top w:val="none" w:sz="0" w:space="0" w:color="auto"/>
            <w:left w:val="none" w:sz="0" w:space="0" w:color="auto"/>
            <w:bottom w:val="none" w:sz="0" w:space="0" w:color="auto"/>
            <w:right w:val="none" w:sz="0" w:space="0" w:color="auto"/>
          </w:divBdr>
        </w:div>
        <w:div w:id="1709253794">
          <w:marLeft w:val="0"/>
          <w:marRight w:val="0"/>
          <w:marTop w:val="0"/>
          <w:marBottom w:val="0"/>
          <w:divBdr>
            <w:top w:val="none" w:sz="0" w:space="0" w:color="auto"/>
            <w:left w:val="none" w:sz="0" w:space="0" w:color="auto"/>
            <w:bottom w:val="none" w:sz="0" w:space="0" w:color="auto"/>
            <w:right w:val="none" w:sz="0" w:space="0" w:color="auto"/>
          </w:divBdr>
        </w:div>
        <w:div w:id="1651135442">
          <w:marLeft w:val="0"/>
          <w:marRight w:val="0"/>
          <w:marTop w:val="0"/>
          <w:marBottom w:val="0"/>
          <w:divBdr>
            <w:top w:val="none" w:sz="0" w:space="0" w:color="auto"/>
            <w:left w:val="none" w:sz="0" w:space="0" w:color="auto"/>
            <w:bottom w:val="none" w:sz="0" w:space="0" w:color="auto"/>
            <w:right w:val="none" w:sz="0" w:space="0" w:color="auto"/>
          </w:divBdr>
        </w:div>
        <w:div w:id="828984783">
          <w:marLeft w:val="0"/>
          <w:marRight w:val="0"/>
          <w:marTop w:val="0"/>
          <w:marBottom w:val="0"/>
          <w:divBdr>
            <w:top w:val="none" w:sz="0" w:space="0" w:color="auto"/>
            <w:left w:val="none" w:sz="0" w:space="0" w:color="auto"/>
            <w:bottom w:val="none" w:sz="0" w:space="0" w:color="auto"/>
            <w:right w:val="none" w:sz="0" w:space="0" w:color="auto"/>
          </w:divBdr>
        </w:div>
        <w:div w:id="417824361">
          <w:marLeft w:val="0"/>
          <w:marRight w:val="0"/>
          <w:marTop w:val="0"/>
          <w:marBottom w:val="0"/>
          <w:divBdr>
            <w:top w:val="none" w:sz="0" w:space="0" w:color="auto"/>
            <w:left w:val="none" w:sz="0" w:space="0" w:color="auto"/>
            <w:bottom w:val="none" w:sz="0" w:space="0" w:color="auto"/>
            <w:right w:val="none" w:sz="0" w:space="0" w:color="auto"/>
          </w:divBdr>
        </w:div>
        <w:div w:id="487675235">
          <w:marLeft w:val="0"/>
          <w:marRight w:val="0"/>
          <w:marTop w:val="0"/>
          <w:marBottom w:val="0"/>
          <w:divBdr>
            <w:top w:val="none" w:sz="0" w:space="0" w:color="auto"/>
            <w:left w:val="none" w:sz="0" w:space="0" w:color="auto"/>
            <w:bottom w:val="none" w:sz="0" w:space="0" w:color="auto"/>
            <w:right w:val="none" w:sz="0" w:space="0" w:color="auto"/>
          </w:divBdr>
        </w:div>
        <w:div w:id="1391688829">
          <w:marLeft w:val="0"/>
          <w:marRight w:val="0"/>
          <w:marTop w:val="0"/>
          <w:marBottom w:val="0"/>
          <w:divBdr>
            <w:top w:val="none" w:sz="0" w:space="0" w:color="auto"/>
            <w:left w:val="none" w:sz="0" w:space="0" w:color="auto"/>
            <w:bottom w:val="none" w:sz="0" w:space="0" w:color="auto"/>
            <w:right w:val="none" w:sz="0" w:space="0" w:color="auto"/>
          </w:divBdr>
        </w:div>
        <w:div w:id="2097902661">
          <w:marLeft w:val="0"/>
          <w:marRight w:val="0"/>
          <w:marTop w:val="0"/>
          <w:marBottom w:val="0"/>
          <w:divBdr>
            <w:top w:val="none" w:sz="0" w:space="0" w:color="auto"/>
            <w:left w:val="none" w:sz="0" w:space="0" w:color="auto"/>
            <w:bottom w:val="none" w:sz="0" w:space="0" w:color="auto"/>
            <w:right w:val="none" w:sz="0" w:space="0" w:color="auto"/>
          </w:divBdr>
        </w:div>
        <w:div w:id="532158707">
          <w:marLeft w:val="0"/>
          <w:marRight w:val="0"/>
          <w:marTop w:val="0"/>
          <w:marBottom w:val="0"/>
          <w:divBdr>
            <w:top w:val="none" w:sz="0" w:space="0" w:color="auto"/>
            <w:left w:val="none" w:sz="0" w:space="0" w:color="auto"/>
            <w:bottom w:val="none" w:sz="0" w:space="0" w:color="auto"/>
            <w:right w:val="none" w:sz="0" w:space="0" w:color="auto"/>
          </w:divBdr>
        </w:div>
        <w:div w:id="587812703">
          <w:marLeft w:val="0"/>
          <w:marRight w:val="0"/>
          <w:marTop w:val="0"/>
          <w:marBottom w:val="0"/>
          <w:divBdr>
            <w:top w:val="none" w:sz="0" w:space="0" w:color="auto"/>
            <w:left w:val="none" w:sz="0" w:space="0" w:color="auto"/>
            <w:bottom w:val="none" w:sz="0" w:space="0" w:color="auto"/>
            <w:right w:val="none" w:sz="0" w:space="0" w:color="auto"/>
          </w:divBdr>
        </w:div>
        <w:div w:id="42297922">
          <w:marLeft w:val="0"/>
          <w:marRight w:val="0"/>
          <w:marTop w:val="0"/>
          <w:marBottom w:val="0"/>
          <w:divBdr>
            <w:top w:val="none" w:sz="0" w:space="0" w:color="auto"/>
            <w:left w:val="none" w:sz="0" w:space="0" w:color="auto"/>
            <w:bottom w:val="none" w:sz="0" w:space="0" w:color="auto"/>
            <w:right w:val="none" w:sz="0" w:space="0" w:color="auto"/>
          </w:divBdr>
        </w:div>
        <w:div w:id="379209030">
          <w:marLeft w:val="0"/>
          <w:marRight w:val="0"/>
          <w:marTop w:val="0"/>
          <w:marBottom w:val="0"/>
          <w:divBdr>
            <w:top w:val="none" w:sz="0" w:space="0" w:color="auto"/>
            <w:left w:val="none" w:sz="0" w:space="0" w:color="auto"/>
            <w:bottom w:val="none" w:sz="0" w:space="0" w:color="auto"/>
            <w:right w:val="none" w:sz="0" w:space="0" w:color="auto"/>
          </w:divBdr>
        </w:div>
        <w:div w:id="414937879">
          <w:marLeft w:val="0"/>
          <w:marRight w:val="0"/>
          <w:marTop w:val="0"/>
          <w:marBottom w:val="0"/>
          <w:divBdr>
            <w:top w:val="none" w:sz="0" w:space="0" w:color="auto"/>
            <w:left w:val="none" w:sz="0" w:space="0" w:color="auto"/>
            <w:bottom w:val="none" w:sz="0" w:space="0" w:color="auto"/>
            <w:right w:val="none" w:sz="0" w:space="0" w:color="auto"/>
          </w:divBdr>
        </w:div>
        <w:div w:id="1420131208">
          <w:marLeft w:val="0"/>
          <w:marRight w:val="0"/>
          <w:marTop w:val="0"/>
          <w:marBottom w:val="0"/>
          <w:divBdr>
            <w:top w:val="none" w:sz="0" w:space="0" w:color="auto"/>
            <w:left w:val="none" w:sz="0" w:space="0" w:color="auto"/>
            <w:bottom w:val="none" w:sz="0" w:space="0" w:color="auto"/>
            <w:right w:val="none" w:sz="0" w:space="0" w:color="auto"/>
          </w:divBdr>
        </w:div>
        <w:div w:id="744186681">
          <w:marLeft w:val="0"/>
          <w:marRight w:val="0"/>
          <w:marTop w:val="0"/>
          <w:marBottom w:val="0"/>
          <w:divBdr>
            <w:top w:val="none" w:sz="0" w:space="0" w:color="auto"/>
            <w:left w:val="none" w:sz="0" w:space="0" w:color="auto"/>
            <w:bottom w:val="none" w:sz="0" w:space="0" w:color="auto"/>
            <w:right w:val="none" w:sz="0" w:space="0" w:color="auto"/>
          </w:divBdr>
        </w:div>
        <w:div w:id="584920992">
          <w:marLeft w:val="0"/>
          <w:marRight w:val="0"/>
          <w:marTop w:val="0"/>
          <w:marBottom w:val="0"/>
          <w:divBdr>
            <w:top w:val="none" w:sz="0" w:space="0" w:color="auto"/>
            <w:left w:val="none" w:sz="0" w:space="0" w:color="auto"/>
            <w:bottom w:val="none" w:sz="0" w:space="0" w:color="auto"/>
            <w:right w:val="none" w:sz="0" w:space="0" w:color="auto"/>
          </w:divBdr>
        </w:div>
        <w:div w:id="503129958">
          <w:marLeft w:val="0"/>
          <w:marRight w:val="0"/>
          <w:marTop w:val="0"/>
          <w:marBottom w:val="0"/>
          <w:divBdr>
            <w:top w:val="none" w:sz="0" w:space="0" w:color="auto"/>
            <w:left w:val="none" w:sz="0" w:space="0" w:color="auto"/>
            <w:bottom w:val="none" w:sz="0" w:space="0" w:color="auto"/>
            <w:right w:val="none" w:sz="0" w:space="0" w:color="auto"/>
          </w:divBdr>
        </w:div>
      </w:divsChild>
    </w:div>
    <w:div w:id="163859990">
      <w:bodyDiv w:val="1"/>
      <w:marLeft w:val="0"/>
      <w:marRight w:val="0"/>
      <w:marTop w:val="0"/>
      <w:marBottom w:val="0"/>
      <w:divBdr>
        <w:top w:val="none" w:sz="0" w:space="0" w:color="auto"/>
        <w:left w:val="none" w:sz="0" w:space="0" w:color="auto"/>
        <w:bottom w:val="none" w:sz="0" w:space="0" w:color="auto"/>
        <w:right w:val="none" w:sz="0" w:space="0" w:color="auto"/>
      </w:divBdr>
      <w:divsChild>
        <w:div w:id="493960112">
          <w:marLeft w:val="0"/>
          <w:marRight w:val="0"/>
          <w:marTop w:val="0"/>
          <w:marBottom w:val="0"/>
          <w:divBdr>
            <w:top w:val="none" w:sz="0" w:space="0" w:color="auto"/>
            <w:left w:val="none" w:sz="0" w:space="0" w:color="auto"/>
            <w:bottom w:val="none" w:sz="0" w:space="0" w:color="auto"/>
            <w:right w:val="none" w:sz="0" w:space="0" w:color="auto"/>
          </w:divBdr>
        </w:div>
        <w:div w:id="2075932785">
          <w:marLeft w:val="0"/>
          <w:marRight w:val="0"/>
          <w:marTop w:val="0"/>
          <w:marBottom w:val="0"/>
          <w:divBdr>
            <w:top w:val="none" w:sz="0" w:space="0" w:color="auto"/>
            <w:left w:val="none" w:sz="0" w:space="0" w:color="auto"/>
            <w:bottom w:val="none" w:sz="0" w:space="0" w:color="auto"/>
            <w:right w:val="none" w:sz="0" w:space="0" w:color="auto"/>
          </w:divBdr>
        </w:div>
        <w:div w:id="1689257196">
          <w:marLeft w:val="0"/>
          <w:marRight w:val="0"/>
          <w:marTop w:val="0"/>
          <w:marBottom w:val="0"/>
          <w:divBdr>
            <w:top w:val="none" w:sz="0" w:space="0" w:color="auto"/>
            <w:left w:val="none" w:sz="0" w:space="0" w:color="auto"/>
            <w:bottom w:val="none" w:sz="0" w:space="0" w:color="auto"/>
            <w:right w:val="none" w:sz="0" w:space="0" w:color="auto"/>
          </w:divBdr>
        </w:div>
        <w:div w:id="1714035061">
          <w:marLeft w:val="0"/>
          <w:marRight w:val="0"/>
          <w:marTop w:val="0"/>
          <w:marBottom w:val="0"/>
          <w:divBdr>
            <w:top w:val="none" w:sz="0" w:space="0" w:color="auto"/>
            <w:left w:val="none" w:sz="0" w:space="0" w:color="auto"/>
            <w:bottom w:val="none" w:sz="0" w:space="0" w:color="auto"/>
            <w:right w:val="none" w:sz="0" w:space="0" w:color="auto"/>
          </w:divBdr>
        </w:div>
        <w:div w:id="629362525">
          <w:marLeft w:val="0"/>
          <w:marRight w:val="0"/>
          <w:marTop w:val="0"/>
          <w:marBottom w:val="0"/>
          <w:divBdr>
            <w:top w:val="none" w:sz="0" w:space="0" w:color="auto"/>
            <w:left w:val="none" w:sz="0" w:space="0" w:color="auto"/>
            <w:bottom w:val="none" w:sz="0" w:space="0" w:color="auto"/>
            <w:right w:val="none" w:sz="0" w:space="0" w:color="auto"/>
          </w:divBdr>
        </w:div>
        <w:div w:id="1084229827">
          <w:marLeft w:val="0"/>
          <w:marRight w:val="0"/>
          <w:marTop w:val="0"/>
          <w:marBottom w:val="0"/>
          <w:divBdr>
            <w:top w:val="none" w:sz="0" w:space="0" w:color="auto"/>
            <w:left w:val="none" w:sz="0" w:space="0" w:color="auto"/>
            <w:bottom w:val="none" w:sz="0" w:space="0" w:color="auto"/>
            <w:right w:val="none" w:sz="0" w:space="0" w:color="auto"/>
          </w:divBdr>
        </w:div>
        <w:div w:id="638808307">
          <w:marLeft w:val="0"/>
          <w:marRight w:val="0"/>
          <w:marTop w:val="0"/>
          <w:marBottom w:val="0"/>
          <w:divBdr>
            <w:top w:val="none" w:sz="0" w:space="0" w:color="auto"/>
            <w:left w:val="none" w:sz="0" w:space="0" w:color="auto"/>
            <w:bottom w:val="none" w:sz="0" w:space="0" w:color="auto"/>
            <w:right w:val="none" w:sz="0" w:space="0" w:color="auto"/>
          </w:divBdr>
        </w:div>
        <w:div w:id="1172840935">
          <w:marLeft w:val="0"/>
          <w:marRight w:val="0"/>
          <w:marTop w:val="0"/>
          <w:marBottom w:val="0"/>
          <w:divBdr>
            <w:top w:val="none" w:sz="0" w:space="0" w:color="auto"/>
            <w:left w:val="none" w:sz="0" w:space="0" w:color="auto"/>
            <w:bottom w:val="none" w:sz="0" w:space="0" w:color="auto"/>
            <w:right w:val="none" w:sz="0" w:space="0" w:color="auto"/>
          </w:divBdr>
        </w:div>
        <w:div w:id="1072000353">
          <w:marLeft w:val="0"/>
          <w:marRight w:val="0"/>
          <w:marTop w:val="0"/>
          <w:marBottom w:val="0"/>
          <w:divBdr>
            <w:top w:val="none" w:sz="0" w:space="0" w:color="auto"/>
            <w:left w:val="none" w:sz="0" w:space="0" w:color="auto"/>
            <w:bottom w:val="none" w:sz="0" w:space="0" w:color="auto"/>
            <w:right w:val="none" w:sz="0" w:space="0" w:color="auto"/>
          </w:divBdr>
        </w:div>
        <w:div w:id="1432310884">
          <w:marLeft w:val="0"/>
          <w:marRight w:val="0"/>
          <w:marTop w:val="0"/>
          <w:marBottom w:val="0"/>
          <w:divBdr>
            <w:top w:val="none" w:sz="0" w:space="0" w:color="auto"/>
            <w:left w:val="none" w:sz="0" w:space="0" w:color="auto"/>
            <w:bottom w:val="none" w:sz="0" w:space="0" w:color="auto"/>
            <w:right w:val="none" w:sz="0" w:space="0" w:color="auto"/>
          </w:divBdr>
        </w:div>
        <w:div w:id="764808537">
          <w:marLeft w:val="0"/>
          <w:marRight w:val="0"/>
          <w:marTop w:val="0"/>
          <w:marBottom w:val="0"/>
          <w:divBdr>
            <w:top w:val="none" w:sz="0" w:space="0" w:color="auto"/>
            <w:left w:val="none" w:sz="0" w:space="0" w:color="auto"/>
            <w:bottom w:val="none" w:sz="0" w:space="0" w:color="auto"/>
            <w:right w:val="none" w:sz="0" w:space="0" w:color="auto"/>
          </w:divBdr>
        </w:div>
        <w:div w:id="703141927">
          <w:marLeft w:val="0"/>
          <w:marRight w:val="0"/>
          <w:marTop w:val="0"/>
          <w:marBottom w:val="0"/>
          <w:divBdr>
            <w:top w:val="none" w:sz="0" w:space="0" w:color="auto"/>
            <w:left w:val="none" w:sz="0" w:space="0" w:color="auto"/>
            <w:bottom w:val="none" w:sz="0" w:space="0" w:color="auto"/>
            <w:right w:val="none" w:sz="0" w:space="0" w:color="auto"/>
          </w:divBdr>
        </w:div>
        <w:div w:id="588737917">
          <w:marLeft w:val="0"/>
          <w:marRight w:val="0"/>
          <w:marTop w:val="0"/>
          <w:marBottom w:val="0"/>
          <w:divBdr>
            <w:top w:val="none" w:sz="0" w:space="0" w:color="auto"/>
            <w:left w:val="none" w:sz="0" w:space="0" w:color="auto"/>
            <w:bottom w:val="none" w:sz="0" w:space="0" w:color="auto"/>
            <w:right w:val="none" w:sz="0" w:space="0" w:color="auto"/>
          </w:divBdr>
        </w:div>
      </w:divsChild>
    </w:div>
    <w:div w:id="606547571">
      <w:bodyDiv w:val="1"/>
      <w:marLeft w:val="0"/>
      <w:marRight w:val="0"/>
      <w:marTop w:val="0"/>
      <w:marBottom w:val="0"/>
      <w:divBdr>
        <w:top w:val="none" w:sz="0" w:space="0" w:color="auto"/>
        <w:left w:val="none" w:sz="0" w:space="0" w:color="auto"/>
        <w:bottom w:val="none" w:sz="0" w:space="0" w:color="auto"/>
        <w:right w:val="none" w:sz="0" w:space="0" w:color="auto"/>
      </w:divBdr>
      <w:divsChild>
        <w:div w:id="1746340645">
          <w:marLeft w:val="0"/>
          <w:marRight w:val="0"/>
          <w:marTop w:val="0"/>
          <w:marBottom w:val="0"/>
          <w:divBdr>
            <w:top w:val="none" w:sz="0" w:space="0" w:color="auto"/>
            <w:left w:val="none" w:sz="0" w:space="0" w:color="auto"/>
            <w:bottom w:val="none" w:sz="0" w:space="0" w:color="auto"/>
            <w:right w:val="none" w:sz="0" w:space="0" w:color="auto"/>
          </w:divBdr>
        </w:div>
        <w:div w:id="431896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ployee.relations@ember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Zaczek</dc:creator>
  <cp:keywords/>
  <dc:description/>
  <cp:lastModifiedBy>Robert Dominguez</cp:lastModifiedBy>
  <cp:revision>3</cp:revision>
  <dcterms:created xsi:type="dcterms:W3CDTF">2020-03-25T14:29:00Z</dcterms:created>
  <dcterms:modified xsi:type="dcterms:W3CDTF">2020-03-25T14:38:00Z</dcterms:modified>
</cp:coreProperties>
</file>